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FA9B" w14:textId="77777777" w:rsidR="00907414" w:rsidRPr="00907414" w:rsidRDefault="00907414" w:rsidP="00A076A9">
      <w:pPr>
        <w:spacing w:line="340" w:lineRule="exact"/>
      </w:pPr>
      <w:r w:rsidRPr="00907414">
        <w:t>2026</w:t>
      </w:r>
      <w:r w:rsidRPr="00907414">
        <w:rPr>
          <w:rFonts w:hint="eastAsia"/>
        </w:rPr>
        <w:t>年の試行について</w:t>
      </w:r>
    </w:p>
    <w:p w14:paraId="0F55DCDC" w14:textId="77777777" w:rsidR="00907414" w:rsidRPr="00907414" w:rsidRDefault="00907414" w:rsidP="00A076A9">
      <w:pPr>
        <w:spacing w:line="340" w:lineRule="exact"/>
      </w:pPr>
      <w:r w:rsidRPr="00907414">
        <w:rPr>
          <w:rFonts w:hint="eastAsia"/>
        </w:rPr>
        <w:t>●</w:t>
      </w:r>
      <w:r w:rsidRPr="00907414">
        <w:t>2024</w:t>
      </w:r>
      <w:r w:rsidRPr="00907414">
        <w:rPr>
          <w:rFonts w:hint="eastAsia"/>
        </w:rPr>
        <w:t>年からの継続事項</w:t>
      </w:r>
    </w:p>
    <w:p w14:paraId="6C06A183" w14:textId="77777777" w:rsidR="00907414" w:rsidRPr="00907414" w:rsidRDefault="00907414" w:rsidP="00A076A9">
      <w:pPr>
        <w:spacing w:line="340" w:lineRule="exact"/>
      </w:pPr>
      <w:r w:rsidRPr="00907414">
        <w:rPr>
          <w:rFonts w:hint="eastAsia"/>
        </w:rPr>
        <w:t>①大会名に「～女声合唱の祭典～」を付記する。</w:t>
      </w:r>
    </w:p>
    <w:p w14:paraId="556F0444" w14:textId="77777777" w:rsidR="00907414" w:rsidRPr="00907414" w:rsidRDefault="00907414" w:rsidP="00A076A9">
      <w:pPr>
        <w:spacing w:line="340" w:lineRule="exact"/>
      </w:pPr>
      <w:r w:rsidRPr="00907414">
        <w:rPr>
          <w:rFonts w:hint="eastAsia"/>
        </w:rPr>
        <w:t>「全日本おかあさんコーラス関西支部大阪大会～女声合唱の祭典～」</w:t>
      </w:r>
    </w:p>
    <w:p w14:paraId="1F039147" w14:textId="77777777" w:rsidR="00907414" w:rsidRPr="00907414" w:rsidRDefault="00907414" w:rsidP="00A076A9">
      <w:pPr>
        <w:spacing w:line="340" w:lineRule="exact"/>
      </w:pPr>
      <w:r w:rsidRPr="00907414">
        <w:rPr>
          <w:rFonts w:hint="eastAsia"/>
        </w:rPr>
        <w:t>☆目的：おかあさんコーラスに限らず「女声合唱団」ならば参加可能な大会とアピールし、</w:t>
      </w:r>
    </w:p>
    <w:p w14:paraId="66E90BD6" w14:textId="77777777" w:rsidR="00907414" w:rsidRPr="00907414" w:rsidRDefault="00907414" w:rsidP="00A076A9">
      <w:pPr>
        <w:spacing w:line="340" w:lineRule="exact"/>
      </w:pPr>
      <w:r w:rsidRPr="00907414">
        <w:rPr>
          <w:rFonts w:hint="eastAsia"/>
        </w:rPr>
        <w:t>一般女声合唱団の参加を促したい。</w:t>
      </w:r>
    </w:p>
    <w:p w14:paraId="1577EFAE" w14:textId="77777777" w:rsidR="00907414" w:rsidRPr="00907414" w:rsidRDefault="00907414" w:rsidP="00A076A9">
      <w:pPr>
        <w:spacing w:line="340" w:lineRule="exact"/>
      </w:pPr>
      <w:r w:rsidRPr="00907414">
        <w:rPr>
          <w:rFonts w:hint="eastAsia"/>
        </w:rPr>
        <w:t>②規定内での「男性」の大会参加を認める。※ただし楽譜内の音高で歌うこと（アルト以上）</w:t>
      </w:r>
    </w:p>
    <w:p w14:paraId="35329F02" w14:textId="77777777" w:rsidR="00907414" w:rsidRPr="00907414" w:rsidRDefault="00907414" w:rsidP="00A076A9">
      <w:pPr>
        <w:spacing w:line="340" w:lineRule="exact"/>
      </w:pPr>
      <w:r w:rsidRPr="00907414">
        <w:rPr>
          <w:rFonts w:hint="eastAsia"/>
        </w:rPr>
        <w:t>大会規定）主として成人女性で編成された総数</w:t>
      </w:r>
      <w:r w:rsidRPr="00907414">
        <w:t>6</w:t>
      </w:r>
      <w:r w:rsidRPr="00907414">
        <w:rPr>
          <w:rFonts w:hint="eastAsia"/>
        </w:rPr>
        <w:t>名以上</w:t>
      </w:r>
    </w:p>
    <w:p w14:paraId="720ADD6D" w14:textId="77777777" w:rsidR="00907414" w:rsidRPr="00907414" w:rsidRDefault="00907414" w:rsidP="00A076A9">
      <w:pPr>
        <w:spacing w:line="340" w:lineRule="exact"/>
      </w:pPr>
      <w:r w:rsidRPr="00907414">
        <w:rPr>
          <w:rFonts w:hint="eastAsia"/>
        </w:rPr>
        <w:t>※主としては「</w:t>
      </w:r>
      <w:r w:rsidRPr="00907414">
        <w:t>8</w:t>
      </w:r>
      <w:r w:rsidRPr="00907414">
        <w:rPr>
          <w:rFonts w:hint="eastAsia"/>
        </w:rPr>
        <w:t>割以上」、成人は「</w:t>
      </w:r>
      <w:r w:rsidRPr="00907414">
        <w:t>18</w:t>
      </w:r>
      <w:r w:rsidRPr="00907414">
        <w:rPr>
          <w:rFonts w:hint="eastAsia"/>
        </w:rPr>
        <w:t>歳以上・高校生は含まない」</w:t>
      </w:r>
    </w:p>
    <w:p w14:paraId="25DD864D" w14:textId="77777777" w:rsidR="00907414" w:rsidRPr="00907414" w:rsidRDefault="00907414" w:rsidP="00A076A9">
      <w:pPr>
        <w:spacing w:line="340" w:lineRule="exact"/>
      </w:pPr>
      <w:r w:rsidRPr="00907414">
        <w:rPr>
          <w:rFonts w:hint="eastAsia"/>
        </w:rPr>
        <w:t>→出演総数の</w:t>
      </w:r>
      <w:r w:rsidRPr="00907414">
        <w:t>2</w:t>
      </w:r>
      <w:r w:rsidRPr="00907414">
        <w:rPr>
          <w:rFonts w:hint="eastAsia"/>
        </w:rPr>
        <w:t>割未満ならば、男性の参加を認める。</w:t>
      </w:r>
    </w:p>
    <w:p w14:paraId="3E75FA6F" w14:textId="77777777" w:rsidR="00907414" w:rsidRPr="00907414" w:rsidRDefault="00907414" w:rsidP="00A076A9">
      <w:pPr>
        <w:spacing w:line="340" w:lineRule="exact"/>
      </w:pPr>
      <w:r w:rsidRPr="00907414">
        <w:rPr>
          <w:rFonts w:hint="eastAsia"/>
        </w:rPr>
        <w:t>☆目的：男性を含む一般女声合唱団の参加ができるようにしたい。</w:t>
      </w:r>
    </w:p>
    <w:p w14:paraId="4F155295" w14:textId="77777777" w:rsidR="00907414" w:rsidRPr="00907414" w:rsidRDefault="00907414" w:rsidP="00A076A9">
      <w:pPr>
        <w:spacing w:line="340" w:lineRule="exact"/>
      </w:pPr>
      <w:r w:rsidRPr="00907414">
        <w:rPr>
          <w:rFonts w:hint="eastAsia"/>
        </w:rPr>
        <w:t>③支部大会への未加盟団体参加を認める。※採用は支部に一任する。</w:t>
      </w:r>
    </w:p>
    <w:p w14:paraId="000E0B4E" w14:textId="77777777" w:rsidR="00907414" w:rsidRPr="00907414" w:rsidRDefault="00907414" w:rsidP="00A076A9">
      <w:pPr>
        <w:spacing w:line="340" w:lineRule="exact"/>
      </w:pPr>
      <w:r w:rsidRPr="00907414">
        <w:rPr>
          <w:rFonts w:hint="eastAsia"/>
        </w:rPr>
        <w:t>☆目的：未加盟団体の参加を増やすため。</w:t>
      </w:r>
    </w:p>
    <w:p w14:paraId="5E718D3D" w14:textId="76D0B97A" w:rsidR="000B3EE1" w:rsidRDefault="000B3EE1" w:rsidP="00A076A9">
      <w:pPr>
        <w:spacing w:line="340" w:lineRule="exact"/>
      </w:pPr>
    </w:p>
    <w:p w14:paraId="09392299" w14:textId="77777777" w:rsidR="00A076A9" w:rsidRPr="00A076A9" w:rsidRDefault="00A076A9" w:rsidP="00A076A9">
      <w:pPr>
        <w:spacing w:line="340" w:lineRule="exact"/>
      </w:pPr>
      <w:r w:rsidRPr="00A076A9">
        <w:rPr>
          <w:rFonts w:hint="eastAsia"/>
        </w:rPr>
        <w:t>Ｑ</w:t>
      </w:r>
      <w:r w:rsidRPr="00A076A9">
        <w:t xml:space="preserve"> </w:t>
      </w:r>
      <w:r w:rsidRPr="00A076A9">
        <w:rPr>
          <w:rFonts w:hint="eastAsia"/>
        </w:rPr>
        <w:t>加盟している複数の合唱団が合同して参加することはできますか？</w:t>
      </w:r>
    </w:p>
    <w:p w14:paraId="5FC0091A" w14:textId="77777777" w:rsidR="00E27A35" w:rsidRPr="00E27A35" w:rsidRDefault="00E27A35" w:rsidP="00E27A35">
      <w:pPr>
        <w:spacing w:line="340" w:lineRule="exact"/>
      </w:pPr>
      <w:r w:rsidRPr="00E27A35">
        <w:rPr>
          <w:rFonts w:hint="eastAsia"/>
        </w:rPr>
        <w:t>◇合同合唱団の参加資格緩和（</w:t>
      </w:r>
      <w:r w:rsidRPr="00E27A35">
        <w:t>2026</w:t>
      </w:r>
      <w:r w:rsidRPr="00E27A35">
        <w:rPr>
          <w:rFonts w:hint="eastAsia"/>
        </w:rPr>
        <w:t>年度から実施）</w:t>
      </w:r>
    </w:p>
    <w:p w14:paraId="1B4EAF87" w14:textId="32FA6DAF" w:rsidR="00E27A35" w:rsidRPr="00E27A35" w:rsidRDefault="00E27A35" w:rsidP="00E27A35">
      <w:pPr>
        <w:spacing w:line="340" w:lineRule="exact"/>
        <w:rPr>
          <w:color w:val="EE0000"/>
        </w:rPr>
      </w:pPr>
      <w:r w:rsidRPr="00F11721">
        <w:rPr>
          <w:rFonts w:hint="eastAsia"/>
          <w:b/>
          <w:bCs/>
          <w:color w:val="EE0000"/>
        </w:rPr>
        <w:t>現行</w:t>
      </w:r>
      <w:r w:rsidRPr="00E27A35">
        <w:rPr>
          <w:rFonts w:hint="eastAsia"/>
          <w:color w:val="EE0000"/>
        </w:rPr>
        <w:t>：加盟している複数の合唱団が合同して参加する場合、合同合唱団として加盟が必要。</w:t>
      </w:r>
    </w:p>
    <w:p w14:paraId="34B07C80" w14:textId="77777777" w:rsidR="00E27A35" w:rsidRPr="00E27A35" w:rsidRDefault="00E27A35" w:rsidP="00E27A35">
      <w:pPr>
        <w:spacing w:line="340" w:lineRule="exact"/>
        <w:rPr>
          <w:color w:val="EE0000"/>
        </w:rPr>
      </w:pPr>
      <w:r w:rsidRPr="00E27A35">
        <w:rPr>
          <w:rFonts w:hint="eastAsia"/>
          <w:color w:val="EE0000"/>
        </w:rPr>
        <w:t>↓</w:t>
      </w:r>
    </w:p>
    <w:p w14:paraId="62D6B8A0" w14:textId="479723E2" w:rsidR="00E27A35" w:rsidRPr="00E27A35" w:rsidRDefault="00E27A35" w:rsidP="00E27A35">
      <w:pPr>
        <w:spacing w:line="340" w:lineRule="exact"/>
        <w:rPr>
          <w:color w:val="EE0000"/>
        </w:rPr>
      </w:pPr>
      <w:r w:rsidRPr="00F11721">
        <w:rPr>
          <w:rFonts w:hint="eastAsia"/>
          <w:b/>
          <w:bCs/>
          <w:color w:val="EE0000"/>
        </w:rPr>
        <w:t>変更後</w:t>
      </w:r>
      <w:r w:rsidRPr="00E27A35">
        <w:rPr>
          <w:rFonts w:hint="eastAsia"/>
          <w:color w:val="EE0000"/>
        </w:rPr>
        <w:t>：合同する合唱団が全て加盟していれば合同合唱団が改めて加盟しなくても参加できる。</w:t>
      </w:r>
    </w:p>
    <w:p w14:paraId="6275ADC3" w14:textId="77777777" w:rsidR="00E27A35" w:rsidRPr="00E27A35" w:rsidRDefault="00E27A35" w:rsidP="00E27A35">
      <w:pPr>
        <w:spacing w:line="340" w:lineRule="exact"/>
        <w:rPr>
          <w:color w:val="EE0000"/>
        </w:rPr>
      </w:pPr>
      <w:r w:rsidRPr="00E27A35">
        <w:rPr>
          <w:rFonts w:hint="eastAsia"/>
          <w:color w:val="EE0000"/>
        </w:rPr>
        <w:t>・団員は単独と合同両方で参加しても構わない。</w:t>
      </w:r>
    </w:p>
    <w:p w14:paraId="0C1F0540" w14:textId="77777777" w:rsidR="00E27A35" w:rsidRPr="00E27A35" w:rsidRDefault="00E27A35" w:rsidP="00E27A35">
      <w:pPr>
        <w:spacing w:line="340" w:lineRule="exact"/>
        <w:rPr>
          <w:color w:val="EE0000"/>
        </w:rPr>
      </w:pPr>
      <w:r w:rsidRPr="00E27A35">
        <w:rPr>
          <w:rFonts w:hint="eastAsia"/>
          <w:color w:val="EE0000"/>
        </w:rPr>
        <w:t>・合同合唱団の名称は、加盟合唱団同士の合同合唱団であることが分かる名称にすること。</w:t>
      </w:r>
    </w:p>
    <w:p w14:paraId="03BC5C01" w14:textId="0077B9C9" w:rsidR="00A076A9" w:rsidRDefault="00A076A9" w:rsidP="00E27A35">
      <w:pPr>
        <w:spacing w:line="340" w:lineRule="exact"/>
        <w:rPr>
          <w:color w:val="EE0000"/>
        </w:rPr>
      </w:pPr>
      <w:r w:rsidRPr="00E27A35">
        <w:rPr>
          <w:rFonts w:hint="eastAsia"/>
          <w:color w:val="EE0000"/>
        </w:rPr>
        <w:t>・個々の団員は複数回出演しても構いません。</w:t>
      </w:r>
    </w:p>
    <w:p w14:paraId="53C62ED9" w14:textId="77777777" w:rsidR="00F11721" w:rsidRPr="00E27A35" w:rsidRDefault="00F11721" w:rsidP="00E27A35">
      <w:pPr>
        <w:spacing w:line="340" w:lineRule="exact"/>
        <w:rPr>
          <w:color w:val="EE0000"/>
        </w:rPr>
      </w:pPr>
    </w:p>
    <w:p w14:paraId="6C223B32" w14:textId="77777777" w:rsidR="00A076A9" w:rsidRPr="00A076A9" w:rsidRDefault="00A076A9" w:rsidP="00A076A9">
      <w:pPr>
        <w:spacing w:line="340" w:lineRule="exact"/>
      </w:pPr>
      <w:r w:rsidRPr="00A076A9">
        <w:rPr>
          <w:rFonts w:hint="eastAsia"/>
        </w:rPr>
        <w:t>◇参加人数</w:t>
      </w:r>
    </w:p>
    <w:p w14:paraId="7845ED23" w14:textId="77777777" w:rsidR="00A076A9" w:rsidRPr="00A076A9" w:rsidRDefault="00A076A9" w:rsidP="00A076A9">
      <w:pPr>
        <w:spacing w:line="340" w:lineRule="exact"/>
      </w:pPr>
      <w:r w:rsidRPr="00A076A9">
        <w:rPr>
          <w:rFonts w:hint="eastAsia"/>
        </w:rPr>
        <w:t>Ｑ</w:t>
      </w:r>
      <w:r w:rsidRPr="00A076A9">
        <w:t xml:space="preserve"> </w:t>
      </w:r>
      <w:r w:rsidRPr="00A076A9">
        <w:rPr>
          <w:rFonts w:hint="eastAsia"/>
        </w:rPr>
        <w:t>「全国大会開催規定」には人数制限がありますが、地域大会では規定がないのですか？</w:t>
      </w:r>
    </w:p>
    <w:p w14:paraId="09491416" w14:textId="1097EB82" w:rsidR="00A076A9" w:rsidRPr="00A076A9" w:rsidRDefault="00A076A9" w:rsidP="00A076A9">
      <w:pPr>
        <w:spacing w:line="340" w:lineRule="exact"/>
      </w:pPr>
      <w:r w:rsidRPr="00A076A9">
        <w:rPr>
          <w:rFonts w:hint="eastAsia"/>
        </w:rPr>
        <w:t>Ａ</w:t>
      </w:r>
      <w:r w:rsidRPr="00A076A9">
        <w:t xml:space="preserve"> </w:t>
      </w:r>
      <w:r w:rsidRPr="00A076A9">
        <w:rPr>
          <w:rFonts w:hint="eastAsia"/>
        </w:rPr>
        <w:t>「地域大会開催規定」には参加人数に関しての規定はありません。各支部（地域合唱連盟）それぞれの規定によります。</w:t>
      </w:r>
    </w:p>
    <w:p w14:paraId="53943DB3" w14:textId="77777777" w:rsidR="00A076A9" w:rsidRDefault="00A076A9" w:rsidP="00A076A9">
      <w:pPr>
        <w:spacing w:line="340" w:lineRule="exact"/>
      </w:pPr>
      <w:r w:rsidRPr="00A076A9">
        <w:rPr>
          <w:rFonts w:hint="eastAsia"/>
        </w:rPr>
        <w:t>２．全国大会開催規定について</w:t>
      </w:r>
    </w:p>
    <w:p w14:paraId="73CEA9C7" w14:textId="77777777" w:rsidR="00D62B40" w:rsidRPr="00D62B40" w:rsidRDefault="00D62B40" w:rsidP="00A076A9">
      <w:pPr>
        <w:spacing w:line="340" w:lineRule="exact"/>
      </w:pPr>
    </w:p>
    <w:p w14:paraId="790FCE38" w14:textId="77777777" w:rsidR="00A076A9" w:rsidRPr="00A076A9" w:rsidRDefault="00A076A9" w:rsidP="00A076A9">
      <w:pPr>
        <w:spacing w:line="340" w:lineRule="exact"/>
      </w:pPr>
      <w:r w:rsidRPr="00A076A9">
        <w:rPr>
          <w:rFonts w:hint="eastAsia"/>
        </w:rPr>
        <w:t>◇演奏曲目など</w:t>
      </w:r>
    </w:p>
    <w:p w14:paraId="6E674482" w14:textId="77777777" w:rsidR="00A076A9" w:rsidRPr="00A076A9" w:rsidRDefault="00A076A9" w:rsidP="00A076A9">
      <w:pPr>
        <w:spacing w:line="340" w:lineRule="exact"/>
      </w:pPr>
      <w:r w:rsidRPr="00A076A9">
        <w:rPr>
          <w:rFonts w:hint="eastAsia"/>
        </w:rPr>
        <w:t>Ｑ</w:t>
      </w:r>
      <w:r w:rsidRPr="00A076A9">
        <w:t xml:space="preserve"> </w:t>
      </w:r>
      <w:r w:rsidRPr="00A076A9">
        <w:rPr>
          <w:rFonts w:hint="eastAsia"/>
        </w:rPr>
        <w:t>支部大会の曲目を変更しても構わないですか。</w:t>
      </w:r>
    </w:p>
    <w:p w14:paraId="0ABC2D56" w14:textId="77777777" w:rsidR="00A076A9" w:rsidRPr="00A076A9" w:rsidRDefault="00A076A9" w:rsidP="00A076A9">
      <w:pPr>
        <w:spacing w:line="340" w:lineRule="exact"/>
      </w:pPr>
      <w:r w:rsidRPr="00A076A9">
        <w:rPr>
          <w:rFonts w:hint="eastAsia"/>
        </w:rPr>
        <w:t>Ａ</w:t>
      </w:r>
      <w:r w:rsidRPr="00A076A9">
        <w:t xml:space="preserve"> </w:t>
      </w:r>
      <w:r w:rsidRPr="00A076A9">
        <w:rPr>
          <w:rFonts w:hint="eastAsia"/>
        </w:rPr>
        <w:t>制限時間（曲間を含め８分）以内であれば、曲目、曲数、曲順などを変更しても構いません。また、</w:t>
      </w:r>
    </w:p>
    <w:p w14:paraId="7023E454" w14:textId="77777777" w:rsidR="00A076A9" w:rsidRPr="00A076A9" w:rsidRDefault="00A076A9" w:rsidP="00A076A9">
      <w:pPr>
        <w:spacing w:line="340" w:lineRule="exact"/>
      </w:pPr>
      <w:r w:rsidRPr="00A076A9">
        <w:rPr>
          <w:rFonts w:hint="eastAsia"/>
        </w:rPr>
        <w:t>伴奏楽器、演出など演奏形態の変更も構いません。</w:t>
      </w:r>
    </w:p>
    <w:p w14:paraId="2BFB4B2D" w14:textId="77777777" w:rsidR="00A076A9" w:rsidRPr="00A076A9" w:rsidRDefault="00A076A9" w:rsidP="00A076A9">
      <w:pPr>
        <w:spacing w:line="340" w:lineRule="exact"/>
      </w:pPr>
      <w:r w:rsidRPr="00A076A9">
        <w:rPr>
          <w:rFonts w:hint="eastAsia"/>
        </w:rPr>
        <w:t>◇参加人数など</w:t>
      </w:r>
    </w:p>
    <w:p w14:paraId="627FBD1C" w14:textId="77777777" w:rsidR="00A076A9" w:rsidRPr="00A076A9" w:rsidRDefault="00A076A9" w:rsidP="00A076A9">
      <w:pPr>
        <w:spacing w:line="340" w:lineRule="exact"/>
      </w:pPr>
      <w:r w:rsidRPr="00A076A9">
        <w:rPr>
          <w:rFonts w:hint="eastAsia"/>
        </w:rPr>
        <w:t>Ｑ</w:t>
      </w:r>
      <w:r w:rsidRPr="00A076A9">
        <w:t xml:space="preserve"> </w:t>
      </w:r>
      <w:r w:rsidRPr="00A076A9">
        <w:rPr>
          <w:rFonts w:hint="eastAsia"/>
        </w:rPr>
        <w:t>支部大会時の参加人数から変更があっても構わないですか。</w:t>
      </w:r>
    </w:p>
    <w:p w14:paraId="5986CB1D" w14:textId="77777777" w:rsidR="00A076A9" w:rsidRPr="00A076A9" w:rsidRDefault="00A076A9" w:rsidP="00A076A9">
      <w:pPr>
        <w:spacing w:line="340" w:lineRule="exact"/>
      </w:pPr>
      <w:r w:rsidRPr="00A076A9">
        <w:rPr>
          <w:rFonts w:hint="eastAsia"/>
        </w:rPr>
        <w:t>Ａ</w:t>
      </w:r>
      <w:r w:rsidRPr="00A076A9">
        <w:t xml:space="preserve"> </w:t>
      </w:r>
      <w:r w:rsidRPr="00A076A9">
        <w:rPr>
          <w:rFonts w:hint="eastAsia"/>
        </w:rPr>
        <w:t>人数の増減は構いません。ただし、全国大会では、指揮者および伴奏者を除いて６名以上（※）で</w:t>
      </w:r>
    </w:p>
    <w:p w14:paraId="232AFF9D" w14:textId="77777777" w:rsidR="00A076A9" w:rsidRPr="00A076A9" w:rsidRDefault="00A076A9" w:rsidP="00A076A9">
      <w:pPr>
        <w:spacing w:line="340" w:lineRule="exact"/>
      </w:pPr>
      <w:r w:rsidRPr="00A076A9">
        <w:rPr>
          <w:rFonts w:hint="eastAsia"/>
        </w:rPr>
        <w:t>あることが条件になります。また、指揮者・伴奏者の変更も構いません。</w:t>
      </w:r>
    </w:p>
    <w:p w14:paraId="439CE8FA" w14:textId="77777777" w:rsidR="00A076A9" w:rsidRPr="00A076A9" w:rsidRDefault="00A076A9" w:rsidP="00A076A9">
      <w:pPr>
        <w:spacing w:line="340" w:lineRule="exact"/>
      </w:pPr>
      <w:r w:rsidRPr="00A076A9">
        <w:rPr>
          <w:rFonts w:hint="eastAsia"/>
        </w:rPr>
        <w:t>（※）</w:t>
      </w:r>
      <w:r w:rsidRPr="00A076A9">
        <w:t>2021</w:t>
      </w:r>
      <w:r w:rsidRPr="00A076A9">
        <w:rPr>
          <w:rFonts w:hint="eastAsia"/>
        </w:rPr>
        <w:t>年度より</w:t>
      </w:r>
      <w:r w:rsidRPr="00A076A9">
        <w:t>8</w:t>
      </w:r>
      <w:r w:rsidRPr="00A076A9">
        <w:rPr>
          <w:rFonts w:hint="eastAsia"/>
        </w:rPr>
        <w:t>名→</w:t>
      </w:r>
      <w:r w:rsidRPr="00A076A9">
        <w:t>6</w:t>
      </w:r>
      <w:r w:rsidRPr="00A076A9">
        <w:rPr>
          <w:rFonts w:hint="eastAsia"/>
        </w:rPr>
        <w:t>名に変更</w:t>
      </w:r>
    </w:p>
    <w:sectPr w:rsidR="00A076A9" w:rsidRPr="00A076A9" w:rsidSect="00A076A9">
      <w:pgSz w:w="11906" w:h="16838" w:code="9"/>
      <w:pgMar w:top="1134" w:right="1134" w:bottom="1134" w:left="1134" w:header="851" w:footer="992" w:gutter="0"/>
      <w:cols w:space="4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D7B1" w14:textId="77777777" w:rsidR="00C12AB9" w:rsidRDefault="00C12AB9" w:rsidP="00E27A35">
      <w:pPr>
        <w:spacing w:after="0" w:line="240" w:lineRule="auto"/>
      </w:pPr>
      <w:r>
        <w:separator/>
      </w:r>
    </w:p>
  </w:endnote>
  <w:endnote w:type="continuationSeparator" w:id="0">
    <w:p w14:paraId="170AD93A" w14:textId="77777777" w:rsidR="00C12AB9" w:rsidRDefault="00C12AB9" w:rsidP="00E2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27E1" w14:textId="77777777" w:rsidR="00C12AB9" w:rsidRDefault="00C12AB9" w:rsidP="00E27A35">
      <w:pPr>
        <w:spacing w:after="0" w:line="240" w:lineRule="auto"/>
      </w:pPr>
      <w:r>
        <w:separator/>
      </w:r>
    </w:p>
  </w:footnote>
  <w:footnote w:type="continuationSeparator" w:id="0">
    <w:p w14:paraId="16F1C18E" w14:textId="77777777" w:rsidR="00C12AB9" w:rsidRDefault="00C12AB9" w:rsidP="00E27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revisionView w:inkAnnotation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14"/>
    <w:rsid w:val="000B3EE1"/>
    <w:rsid w:val="000F022E"/>
    <w:rsid w:val="002153AC"/>
    <w:rsid w:val="0022150F"/>
    <w:rsid w:val="002269DD"/>
    <w:rsid w:val="0036709A"/>
    <w:rsid w:val="006743AB"/>
    <w:rsid w:val="00781394"/>
    <w:rsid w:val="00907414"/>
    <w:rsid w:val="00943A9C"/>
    <w:rsid w:val="00A076A9"/>
    <w:rsid w:val="00AE7366"/>
    <w:rsid w:val="00B137D5"/>
    <w:rsid w:val="00C12AB9"/>
    <w:rsid w:val="00CA581E"/>
    <w:rsid w:val="00D50FF6"/>
    <w:rsid w:val="00D62B40"/>
    <w:rsid w:val="00E27A35"/>
    <w:rsid w:val="00EF73BF"/>
    <w:rsid w:val="00F115DE"/>
    <w:rsid w:val="00F11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ABE6A"/>
  <w15:chartTrackingRefBased/>
  <w15:docId w15:val="{17D84D02-D067-4009-9070-801C1C1A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4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4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4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4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4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4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4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4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4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4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4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4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4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4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4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4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4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4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4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4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414"/>
    <w:pPr>
      <w:spacing w:before="160"/>
      <w:jc w:val="center"/>
    </w:pPr>
    <w:rPr>
      <w:i/>
      <w:iCs/>
      <w:color w:val="404040" w:themeColor="text1" w:themeTint="BF"/>
    </w:rPr>
  </w:style>
  <w:style w:type="character" w:customStyle="1" w:styleId="a8">
    <w:name w:val="引用文 (文字)"/>
    <w:basedOn w:val="a0"/>
    <w:link w:val="a7"/>
    <w:uiPriority w:val="29"/>
    <w:rsid w:val="00907414"/>
    <w:rPr>
      <w:i/>
      <w:iCs/>
      <w:color w:val="404040" w:themeColor="text1" w:themeTint="BF"/>
    </w:rPr>
  </w:style>
  <w:style w:type="paragraph" w:styleId="a9">
    <w:name w:val="List Paragraph"/>
    <w:basedOn w:val="a"/>
    <w:uiPriority w:val="34"/>
    <w:qFormat/>
    <w:rsid w:val="00907414"/>
    <w:pPr>
      <w:ind w:left="720"/>
      <w:contextualSpacing/>
    </w:pPr>
  </w:style>
  <w:style w:type="character" w:styleId="21">
    <w:name w:val="Intense Emphasis"/>
    <w:basedOn w:val="a0"/>
    <w:uiPriority w:val="21"/>
    <w:qFormat/>
    <w:rsid w:val="00907414"/>
    <w:rPr>
      <w:i/>
      <w:iCs/>
      <w:color w:val="0F4761" w:themeColor="accent1" w:themeShade="BF"/>
    </w:rPr>
  </w:style>
  <w:style w:type="paragraph" w:styleId="22">
    <w:name w:val="Intense Quote"/>
    <w:basedOn w:val="a"/>
    <w:next w:val="a"/>
    <w:link w:val="23"/>
    <w:uiPriority w:val="30"/>
    <w:qFormat/>
    <w:rsid w:val="0090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7414"/>
    <w:rPr>
      <w:i/>
      <w:iCs/>
      <w:color w:val="0F4761" w:themeColor="accent1" w:themeShade="BF"/>
    </w:rPr>
  </w:style>
  <w:style w:type="character" w:styleId="24">
    <w:name w:val="Intense Reference"/>
    <w:basedOn w:val="a0"/>
    <w:uiPriority w:val="32"/>
    <w:qFormat/>
    <w:rsid w:val="00907414"/>
    <w:rPr>
      <w:b/>
      <w:bCs/>
      <w:smallCaps/>
      <w:color w:val="0F4761" w:themeColor="accent1" w:themeShade="BF"/>
      <w:spacing w:val="5"/>
    </w:rPr>
  </w:style>
  <w:style w:type="paragraph" w:styleId="aa">
    <w:name w:val="header"/>
    <w:basedOn w:val="a"/>
    <w:link w:val="ab"/>
    <w:uiPriority w:val="99"/>
    <w:unhideWhenUsed/>
    <w:rsid w:val="00E27A35"/>
    <w:pPr>
      <w:tabs>
        <w:tab w:val="center" w:pos="4252"/>
        <w:tab w:val="right" w:pos="8504"/>
      </w:tabs>
      <w:snapToGrid w:val="0"/>
    </w:pPr>
  </w:style>
  <w:style w:type="character" w:customStyle="1" w:styleId="ab">
    <w:name w:val="ヘッダー (文字)"/>
    <w:basedOn w:val="a0"/>
    <w:link w:val="aa"/>
    <w:uiPriority w:val="99"/>
    <w:rsid w:val="00E27A35"/>
  </w:style>
  <w:style w:type="paragraph" w:styleId="ac">
    <w:name w:val="footer"/>
    <w:basedOn w:val="a"/>
    <w:link w:val="ad"/>
    <w:uiPriority w:val="99"/>
    <w:unhideWhenUsed/>
    <w:rsid w:val="00E27A35"/>
    <w:pPr>
      <w:tabs>
        <w:tab w:val="center" w:pos="4252"/>
        <w:tab w:val="right" w:pos="8504"/>
      </w:tabs>
      <w:snapToGrid w:val="0"/>
    </w:pPr>
  </w:style>
  <w:style w:type="character" w:customStyle="1" w:styleId="ad">
    <w:name w:val="フッター (文字)"/>
    <w:basedOn w:val="a0"/>
    <w:link w:val="ac"/>
    <w:uiPriority w:val="99"/>
    <w:rsid w:val="00E2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info@j-center.gr.jp</dc:creator>
  <cp:keywords/>
  <dc:description/>
  <cp:lastModifiedBy>文美香 末永</cp:lastModifiedBy>
  <cp:revision>2</cp:revision>
  <dcterms:created xsi:type="dcterms:W3CDTF">2026-01-18T00:57:00Z</dcterms:created>
  <dcterms:modified xsi:type="dcterms:W3CDTF">2026-01-18T00:57:00Z</dcterms:modified>
</cp:coreProperties>
</file>